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C41184">
        <w:rPr>
          <w:rFonts w:asciiTheme="minorEastAsia" w:hAnsiTheme="minorEastAsia" w:hint="eastAsia"/>
          <w:sz w:val="28"/>
          <w:szCs w:val="28"/>
        </w:rPr>
        <w:t>11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C41184" w:rsidRPr="00C41184">
        <w:rPr>
          <w:rFonts w:ascii="微软雅黑" w:eastAsia="微软雅黑" w:hAnsi="微软雅黑" w:hint="eastAsia"/>
          <w:color w:val="FF0000"/>
          <w:sz w:val="28"/>
          <w:szCs w:val="28"/>
        </w:rPr>
        <w:t>枣庄矿业（集团）付村煤业有限公司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C41184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C41184">
        <w:rPr>
          <w:rFonts w:asciiTheme="minorEastAsia" w:hAnsiTheme="minorEastAsia" w:hint="eastAsia"/>
          <w:sz w:val="28"/>
          <w:szCs w:val="28"/>
        </w:rPr>
        <w:t>11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3B" w:rsidRDefault="00240F3B" w:rsidP="009C45A0">
      <w:r>
        <w:separator/>
      </w:r>
    </w:p>
  </w:endnote>
  <w:endnote w:type="continuationSeparator" w:id="1">
    <w:p w:rsidR="00240F3B" w:rsidRDefault="00240F3B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3B" w:rsidRDefault="00240F3B" w:rsidP="009C45A0">
      <w:r>
        <w:separator/>
      </w:r>
    </w:p>
  </w:footnote>
  <w:footnote w:type="continuationSeparator" w:id="1">
    <w:p w:rsidR="00240F3B" w:rsidRDefault="00240F3B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2646A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34D51"/>
    <w:rsid w:val="0063549B"/>
    <w:rsid w:val="00635C66"/>
    <w:rsid w:val="00650A76"/>
    <w:rsid w:val="00663925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76</cp:revision>
  <dcterms:created xsi:type="dcterms:W3CDTF">2020-02-21T13:45:00Z</dcterms:created>
  <dcterms:modified xsi:type="dcterms:W3CDTF">2020-05-26T07:33:00Z</dcterms:modified>
</cp:coreProperties>
</file>